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21478" w:rsidRDefault="00615704">
      <w:bookmarkStart w:id="0" w:name="_GoBack"/>
      <w:bookmarkEnd w:id="0"/>
      <w:r>
        <w:rPr>
          <w:b/>
          <w:sz w:val="28"/>
          <w:szCs w:val="28"/>
        </w:rPr>
        <w:t>Auckland</w:t>
      </w:r>
    </w:p>
    <w:p w:rsidR="00B21478" w:rsidRDefault="00B21478"/>
    <w:p w:rsidR="00B21478" w:rsidRDefault="00615704">
      <w:r>
        <w:t xml:space="preserve">Auckland </w:t>
      </w:r>
    </w:p>
    <w:p w:rsidR="00B21478" w:rsidRDefault="00615704">
      <w:proofErr w:type="gramStart"/>
      <w:r>
        <w:t>your</w:t>
      </w:r>
      <w:proofErr w:type="gramEnd"/>
      <w:r>
        <w:t xml:space="preserve"> streets</w:t>
      </w:r>
    </w:p>
    <w:p w:rsidR="00B21478" w:rsidRDefault="00615704">
      <w:proofErr w:type="gramStart"/>
      <w:r>
        <w:t>are</w:t>
      </w:r>
      <w:proofErr w:type="gramEnd"/>
      <w:r>
        <w:t xml:space="preserve"> cold.</w:t>
      </w:r>
    </w:p>
    <w:p w:rsidR="00B21478" w:rsidRDefault="00615704">
      <w:r>
        <w:t>Auckland</w:t>
      </w:r>
    </w:p>
    <w:p w:rsidR="00B21478" w:rsidRDefault="00615704">
      <w:proofErr w:type="gramStart"/>
      <w:r>
        <w:t>multicultural</w:t>
      </w:r>
      <w:proofErr w:type="gramEnd"/>
    </w:p>
    <w:p w:rsidR="00B21478" w:rsidRDefault="00615704">
      <w:proofErr w:type="gramStart"/>
      <w:r>
        <w:t>multiracial</w:t>
      </w:r>
      <w:proofErr w:type="gramEnd"/>
    </w:p>
    <w:p w:rsidR="00B21478" w:rsidRDefault="00615704">
      <w:proofErr w:type="gramStart"/>
      <w:r>
        <w:t>city</w:t>
      </w:r>
      <w:proofErr w:type="gramEnd"/>
      <w:r>
        <w:t xml:space="preserve"> of the world.</w:t>
      </w:r>
    </w:p>
    <w:p w:rsidR="00B21478" w:rsidRDefault="00615704">
      <w:r>
        <w:t xml:space="preserve">Beneath </w:t>
      </w:r>
    </w:p>
    <w:p w:rsidR="00B21478" w:rsidRDefault="00615704">
      <w:proofErr w:type="gramStart"/>
      <w:r>
        <w:t>your</w:t>
      </w:r>
      <w:proofErr w:type="gramEnd"/>
      <w:r>
        <w:t xml:space="preserve"> respectability</w:t>
      </w:r>
    </w:p>
    <w:p w:rsidR="00B21478" w:rsidRDefault="00615704">
      <w:proofErr w:type="gramStart"/>
      <w:r>
        <w:t>a</w:t>
      </w:r>
      <w:proofErr w:type="gramEnd"/>
      <w:r>
        <w:t xml:space="preserve"> price has been paid.</w:t>
      </w:r>
    </w:p>
    <w:p w:rsidR="00B21478" w:rsidRDefault="00615704">
      <w:r>
        <w:t xml:space="preserve">There </w:t>
      </w:r>
    </w:p>
    <w:p w:rsidR="00B21478" w:rsidRDefault="00615704">
      <w:proofErr w:type="gramStart"/>
      <w:r>
        <w:t>is</w:t>
      </w:r>
      <w:proofErr w:type="gramEnd"/>
      <w:r>
        <w:t xml:space="preserve"> no housing crisis</w:t>
      </w:r>
    </w:p>
    <w:p w:rsidR="00B21478" w:rsidRDefault="00615704">
      <w:proofErr w:type="gramStart"/>
      <w:r>
        <w:t>unemployment</w:t>
      </w:r>
      <w:proofErr w:type="gramEnd"/>
    </w:p>
    <w:p w:rsidR="00B21478" w:rsidRDefault="00615704">
      <w:proofErr w:type="gramStart"/>
      <w:r>
        <w:t>is</w:t>
      </w:r>
      <w:proofErr w:type="gramEnd"/>
      <w:r>
        <w:t xml:space="preserve"> not working</w:t>
      </w:r>
    </w:p>
    <w:p w:rsidR="00B21478" w:rsidRDefault="00615704">
      <w:proofErr w:type="gramStart"/>
      <w:r>
        <w:t>and</w:t>
      </w:r>
      <w:proofErr w:type="gramEnd"/>
      <w:r>
        <w:t xml:space="preserve"> </w:t>
      </w:r>
    </w:p>
    <w:p w:rsidR="00B21478" w:rsidRDefault="00615704">
      <w:proofErr w:type="gramStart"/>
      <w:r>
        <w:t>black</w:t>
      </w:r>
      <w:proofErr w:type="gramEnd"/>
      <w:r>
        <w:t xml:space="preserve"> is not white.</w:t>
      </w:r>
    </w:p>
    <w:p w:rsidR="00B21478" w:rsidRDefault="00B21478"/>
    <w:p w:rsidR="00B21478" w:rsidRDefault="00615704">
      <w:r>
        <w:t>Auckland</w:t>
      </w:r>
    </w:p>
    <w:p w:rsidR="00B21478" w:rsidRDefault="00615704">
      <w:proofErr w:type="gramStart"/>
      <w:r>
        <w:t>hungry</w:t>
      </w:r>
      <w:proofErr w:type="gramEnd"/>
      <w:r>
        <w:t xml:space="preserve"> people</w:t>
      </w:r>
    </w:p>
    <w:p w:rsidR="00B21478" w:rsidRDefault="00615704">
      <w:proofErr w:type="gramStart"/>
      <w:r>
        <w:t>eat</w:t>
      </w:r>
      <w:proofErr w:type="gramEnd"/>
      <w:r>
        <w:t xml:space="preserve"> out of rubbish bins</w:t>
      </w:r>
    </w:p>
    <w:p w:rsidR="00B21478" w:rsidRDefault="00615704">
      <w:proofErr w:type="gramStart"/>
      <w:r>
        <w:t>openly</w:t>
      </w:r>
      <w:proofErr w:type="gramEnd"/>
      <w:r>
        <w:t>.</w:t>
      </w:r>
    </w:p>
    <w:p w:rsidR="00B21478" w:rsidRDefault="00615704">
      <w:r>
        <w:t>Auckland</w:t>
      </w:r>
    </w:p>
    <w:p w:rsidR="00B21478" w:rsidRDefault="00615704">
      <w:proofErr w:type="gramStart"/>
      <w:r>
        <w:t>supposed</w:t>
      </w:r>
      <w:proofErr w:type="gramEnd"/>
      <w:r>
        <w:t xml:space="preserve"> sedated</w:t>
      </w:r>
    </w:p>
    <w:p w:rsidR="00B21478" w:rsidRDefault="00615704">
      <w:proofErr w:type="gramStart"/>
      <w:r>
        <w:t>mental</w:t>
      </w:r>
      <w:proofErr w:type="gramEnd"/>
      <w:r>
        <w:t xml:space="preserve"> health clients</w:t>
      </w:r>
    </w:p>
    <w:p w:rsidR="00B21478" w:rsidRDefault="00615704">
      <w:proofErr w:type="gramStart"/>
      <w:r>
        <w:t>roam</w:t>
      </w:r>
      <w:proofErr w:type="gramEnd"/>
      <w:r>
        <w:t xml:space="preserve"> your streets</w:t>
      </w:r>
    </w:p>
    <w:p w:rsidR="00B21478" w:rsidRDefault="00615704">
      <w:proofErr w:type="gramStart"/>
      <w:r>
        <w:t>lost</w:t>
      </w:r>
      <w:proofErr w:type="gramEnd"/>
      <w:r>
        <w:t xml:space="preserve"> and unloved.</w:t>
      </w:r>
    </w:p>
    <w:p w:rsidR="00B21478" w:rsidRDefault="00B21478"/>
    <w:p w:rsidR="00B21478" w:rsidRDefault="00615704">
      <w:r>
        <w:t>Auckland</w:t>
      </w:r>
    </w:p>
    <w:p w:rsidR="00B21478" w:rsidRDefault="00615704">
      <w:proofErr w:type="gramStart"/>
      <w:r>
        <w:t>a</w:t>
      </w:r>
      <w:proofErr w:type="gramEnd"/>
      <w:r>
        <w:t xml:space="preserve"> generation</w:t>
      </w:r>
    </w:p>
    <w:p w:rsidR="00B21478" w:rsidRDefault="00615704">
      <w:proofErr w:type="gramStart"/>
      <w:r>
        <w:t>of</w:t>
      </w:r>
      <w:proofErr w:type="gramEnd"/>
      <w:r>
        <w:t xml:space="preserve"> street people</w:t>
      </w:r>
    </w:p>
    <w:p w:rsidR="00B21478" w:rsidRDefault="00615704">
      <w:proofErr w:type="gramStart"/>
      <w:r>
        <w:t>are</w:t>
      </w:r>
      <w:proofErr w:type="gramEnd"/>
      <w:r>
        <w:t xml:space="preserve"> no longer</w:t>
      </w:r>
    </w:p>
    <w:p w:rsidR="00B21478" w:rsidRDefault="00615704">
      <w:proofErr w:type="gramStart"/>
      <w:r>
        <w:t>invisible</w:t>
      </w:r>
      <w:proofErr w:type="gramEnd"/>
      <w:r>
        <w:t>.</w:t>
      </w:r>
    </w:p>
    <w:p w:rsidR="00B21478" w:rsidRDefault="00615704">
      <w:r>
        <w:t>Auckland</w:t>
      </w:r>
    </w:p>
    <w:p w:rsidR="00B21478" w:rsidRDefault="00615704">
      <w:proofErr w:type="gramStart"/>
      <w:r>
        <w:t>elderly</w:t>
      </w:r>
      <w:proofErr w:type="gramEnd"/>
      <w:r>
        <w:t xml:space="preserve"> beggars</w:t>
      </w:r>
    </w:p>
    <w:p w:rsidR="00B21478" w:rsidRDefault="00615704">
      <w:proofErr w:type="gramStart"/>
      <w:r>
        <w:t>leave</w:t>
      </w:r>
      <w:proofErr w:type="gramEnd"/>
      <w:r>
        <w:t xml:space="preserve"> their stench</w:t>
      </w:r>
    </w:p>
    <w:p w:rsidR="00B21478" w:rsidRDefault="00615704">
      <w:proofErr w:type="gramStart"/>
      <w:r>
        <w:t>of</w:t>
      </w:r>
      <w:proofErr w:type="gramEnd"/>
      <w:r>
        <w:t xml:space="preserve"> poverty and injustice.</w:t>
      </w:r>
    </w:p>
    <w:p w:rsidR="00B21478" w:rsidRDefault="00615704">
      <w:r>
        <w:t>A price has been paid</w:t>
      </w:r>
    </w:p>
    <w:p w:rsidR="00B21478" w:rsidRDefault="00615704">
      <w:r>
        <w:t>Auckland</w:t>
      </w:r>
    </w:p>
    <w:p w:rsidR="00B21478" w:rsidRDefault="00615704">
      <w:proofErr w:type="gramStart"/>
      <w:r>
        <w:t>your</w:t>
      </w:r>
      <w:proofErr w:type="gramEnd"/>
      <w:r>
        <w:t xml:space="preserve"> streets are cold.</w:t>
      </w:r>
    </w:p>
    <w:p w:rsidR="00B21478" w:rsidRDefault="00B21478"/>
    <w:p w:rsidR="00B21478" w:rsidRDefault="00615704">
      <w:proofErr w:type="spellStart"/>
      <w:r>
        <w:t>Mua</w:t>
      </w:r>
      <w:proofErr w:type="spellEnd"/>
      <w:r>
        <w:t xml:space="preserve"> </w:t>
      </w:r>
      <w:proofErr w:type="spellStart"/>
      <w:r>
        <w:t>Strickson-Pua</w:t>
      </w:r>
      <w:proofErr w:type="spellEnd"/>
    </w:p>
    <w:p w:rsidR="00B21478" w:rsidRDefault="00B21478"/>
    <w:p w:rsidR="00B21478" w:rsidRDefault="00B21478"/>
    <w:p w:rsidR="00B21478" w:rsidRDefault="00B21478"/>
    <w:p w:rsidR="00B21478" w:rsidRDefault="00B21478"/>
    <w:p w:rsidR="00B21478" w:rsidRDefault="00B21478"/>
    <w:p w:rsidR="00B21478" w:rsidRDefault="00B21478"/>
    <w:p w:rsidR="00B21478" w:rsidRDefault="00B21478"/>
    <w:p w:rsidR="00B21478" w:rsidRDefault="00B21478"/>
    <w:p w:rsidR="00B21478" w:rsidRDefault="00615704">
      <w:r>
        <w:rPr>
          <w:color w:val="FF0000"/>
        </w:rPr>
        <w:lastRenderedPageBreak/>
        <w:t>Close Reading Questions</w:t>
      </w:r>
    </w:p>
    <w:p w:rsidR="00B21478" w:rsidRDefault="00615704">
      <w:pPr>
        <w:numPr>
          <w:ilvl w:val="0"/>
          <w:numId w:val="1"/>
        </w:numPr>
        <w:ind w:hanging="360"/>
        <w:contextualSpacing/>
      </w:pPr>
      <w:r>
        <w:t>Write down three different groups of people living on the streets that are mentioned in the poem.</w:t>
      </w:r>
    </w:p>
    <w:p w:rsidR="00B21478" w:rsidRDefault="00615704">
      <w:pPr>
        <w:numPr>
          <w:ilvl w:val="0"/>
          <w:numId w:val="1"/>
        </w:numPr>
        <w:ind w:hanging="360"/>
        <w:contextualSpacing/>
      </w:pPr>
      <w:r>
        <w:t>List at least three reasons why, according to the poe</w:t>
      </w:r>
      <w:r>
        <w:t>m, people are forced to live on the streets in Auckland.</w:t>
      </w:r>
    </w:p>
    <w:p w:rsidR="00B21478" w:rsidRDefault="00615704">
      <w:pPr>
        <w:numPr>
          <w:ilvl w:val="0"/>
          <w:numId w:val="1"/>
        </w:numPr>
        <w:ind w:hanging="360"/>
        <w:contextualSpacing/>
      </w:pPr>
      <w:r>
        <w:t>Match the words from the poem in Column A to the best synonym in Column B and write the matching pairs onto your paper.</w:t>
      </w:r>
    </w:p>
    <w:p w:rsidR="00B21478" w:rsidRDefault="00B21478">
      <w:pPr>
        <w:ind w:left="720"/>
      </w:pPr>
    </w:p>
    <w:tbl>
      <w:tblPr>
        <w:tblStyle w:val="a"/>
        <w:tblW w:w="5145" w:type="dxa"/>
        <w:tblInd w:w="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60"/>
        <w:gridCol w:w="2685"/>
      </w:tblGrid>
      <w:tr w:rsidR="00B21478">
        <w:tc>
          <w:tcPr>
            <w:tcW w:w="246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478" w:rsidRDefault="00615704">
            <w:pPr>
              <w:spacing w:line="240" w:lineRule="auto"/>
            </w:pPr>
            <w:r>
              <w:t>Column A</w:t>
            </w:r>
          </w:p>
        </w:tc>
        <w:tc>
          <w:tcPr>
            <w:tcW w:w="268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478" w:rsidRDefault="00615704">
            <w:pPr>
              <w:spacing w:line="240" w:lineRule="auto"/>
            </w:pPr>
            <w:r>
              <w:t>Column B (jumbled up)</w:t>
            </w:r>
          </w:p>
        </w:tc>
      </w:tr>
      <w:tr w:rsidR="00B21478">
        <w:tc>
          <w:tcPr>
            <w:tcW w:w="2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478" w:rsidRDefault="00615704">
            <w:pPr>
              <w:spacing w:line="240" w:lineRule="auto"/>
            </w:pPr>
            <w:r>
              <w:t>respectability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478" w:rsidRDefault="00615704">
            <w:pPr>
              <w:spacing w:line="240" w:lineRule="auto"/>
            </w:pPr>
            <w:r>
              <w:t>smell</w:t>
            </w:r>
          </w:p>
        </w:tc>
      </w:tr>
      <w:tr w:rsidR="00B21478">
        <w:tc>
          <w:tcPr>
            <w:tcW w:w="2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478" w:rsidRDefault="00615704">
            <w:pPr>
              <w:spacing w:line="240" w:lineRule="auto"/>
            </w:pPr>
            <w:r>
              <w:t>crisis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478" w:rsidRDefault="00615704">
            <w:pPr>
              <w:spacing w:line="240" w:lineRule="auto"/>
            </w:pPr>
            <w:r>
              <w:t>wander</w:t>
            </w:r>
          </w:p>
        </w:tc>
      </w:tr>
      <w:tr w:rsidR="00B21478">
        <w:tc>
          <w:tcPr>
            <w:tcW w:w="2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478" w:rsidRDefault="00615704">
            <w:pPr>
              <w:spacing w:line="240" w:lineRule="auto"/>
            </w:pPr>
            <w:r>
              <w:t>sedated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478" w:rsidRDefault="00615704">
            <w:pPr>
              <w:spacing w:line="240" w:lineRule="auto"/>
            </w:pPr>
            <w:r>
              <w:t>reputation</w:t>
            </w:r>
          </w:p>
        </w:tc>
      </w:tr>
      <w:tr w:rsidR="00B21478">
        <w:tc>
          <w:tcPr>
            <w:tcW w:w="2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478" w:rsidRDefault="00615704">
            <w:pPr>
              <w:spacing w:line="240" w:lineRule="auto"/>
            </w:pPr>
            <w:r>
              <w:t>consumers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478" w:rsidRDefault="00615704">
            <w:pPr>
              <w:spacing w:line="240" w:lineRule="auto"/>
            </w:pPr>
            <w:r>
              <w:t>unseen</w:t>
            </w:r>
          </w:p>
        </w:tc>
      </w:tr>
      <w:tr w:rsidR="00B21478">
        <w:tc>
          <w:tcPr>
            <w:tcW w:w="2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478" w:rsidRDefault="00615704">
            <w:pPr>
              <w:spacing w:line="240" w:lineRule="auto"/>
            </w:pPr>
            <w:r>
              <w:t>roam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478" w:rsidRDefault="00615704">
            <w:pPr>
              <w:spacing w:line="240" w:lineRule="auto"/>
            </w:pPr>
            <w:r>
              <w:t>emergency</w:t>
            </w:r>
          </w:p>
        </w:tc>
      </w:tr>
      <w:tr w:rsidR="00B21478">
        <w:tc>
          <w:tcPr>
            <w:tcW w:w="2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478" w:rsidRDefault="00615704">
            <w:pPr>
              <w:spacing w:line="240" w:lineRule="auto"/>
            </w:pPr>
            <w:r>
              <w:t>invisible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478" w:rsidRDefault="00615704">
            <w:pPr>
              <w:spacing w:line="240" w:lineRule="auto"/>
            </w:pPr>
            <w:r>
              <w:t>drugged</w:t>
            </w:r>
          </w:p>
        </w:tc>
      </w:tr>
      <w:tr w:rsidR="00B21478">
        <w:tc>
          <w:tcPr>
            <w:tcW w:w="2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478" w:rsidRDefault="00615704">
            <w:pPr>
              <w:spacing w:line="240" w:lineRule="auto"/>
            </w:pPr>
            <w:r>
              <w:t>stench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478" w:rsidRDefault="00615704">
            <w:pPr>
              <w:spacing w:line="240" w:lineRule="auto"/>
            </w:pPr>
            <w:r>
              <w:t>unfairness</w:t>
            </w:r>
          </w:p>
        </w:tc>
      </w:tr>
      <w:tr w:rsidR="00B21478">
        <w:tc>
          <w:tcPr>
            <w:tcW w:w="2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478" w:rsidRDefault="00615704">
            <w:pPr>
              <w:spacing w:line="240" w:lineRule="auto"/>
            </w:pPr>
            <w:r>
              <w:t>injustice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478" w:rsidRDefault="00615704">
            <w:pPr>
              <w:spacing w:line="240" w:lineRule="auto"/>
            </w:pPr>
            <w:r>
              <w:t>clients</w:t>
            </w:r>
          </w:p>
        </w:tc>
      </w:tr>
    </w:tbl>
    <w:p w:rsidR="00B21478" w:rsidRDefault="00B21478">
      <w:pPr>
        <w:ind w:left="720"/>
      </w:pPr>
    </w:p>
    <w:p w:rsidR="00B21478" w:rsidRDefault="00615704">
      <w:pPr>
        <w:spacing w:after="200"/>
      </w:pPr>
      <w:r>
        <w:t>4. The poem focuses on physical sensations such as cold and hunger.  How are the streets ‘cold’ in an emotional way as well?</w:t>
      </w:r>
    </w:p>
    <w:p w:rsidR="00B21478" w:rsidRDefault="00615704">
      <w:r>
        <w:t>5. Answer the following questions</w:t>
      </w:r>
    </w:p>
    <w:p w:rsidR="00B21478" w:rsidRDefault="00615704">
      <w:pPr>
        <w:numPr>
          <w:ilvl w:val="0"/>
          <w:numId w:val="2"/>
        </w:numPr>
        <w:ind w:left="720" w:hanging="360"/>
        <w:contextualSpacing/>
      </w:pPr>
      <w:r>
        <w:t>Two lines are repeated in the poem.  What are they?  Write them down.</w:t>
      </w:r>
    </w:p>
    <w:p w:rsidR="00B21478" w:rsidRDefault="00615704">
      <w:pPr>
        <w:numPr>
          <w:ilvl w:val="0"/>
          <w:numId w:val="2"/>
        </w:numPr>
        <w:spacing w:after="200"/>
        <w:ind w:left="720" w:hanging="360"/>
        <w:contextualSpacing/>
      </w:pPr>
      <w:r>
        <w:t>Give a reason why you think the poet decided these lines were so important they should be drawn to our attention in this way.</w:t>
      </w:r>
    </w:p>
    <w:p w:rsidR="00B21478" w:rsidRDefault="00615704">
      <w:r>
        <w:t xml:space="preserve">6. The poet uses some of the jargon that council officials and politicians often use to describe social situations, for example, ‘housing </w:t>
      </w:r>
      <w:proofErr w:type="gramStart"/>
      <w:r>
        <w:t>crisis’</w:t>
      </w:r>
      <w:proofErr w:type="gramEnd"/>
      <w:r>
        <w:t xml:space="preserve"> and ‘mental health clients’.  He contrasts this language with more direct descriptions such as ‘hungry people’</w:t>
      </w:r>
      <w:r>
        <w:t>, ‘elderly beggars’ and ‘black is not white’.  How does this contrast point out the difference between what people say what is really happening on the streets?</w:t>
      </w:r>
    </w:p>
    <w:p w:rsidR="00B21478" w:rsidRDefault="00B21478"/>
    <w:sectPr w:rsidR="00B21478">
      <w:pgSz w:w="11906" w:h="16838"/>
      <w:pgMar w:top="850" w:right="4395" w:bottom="85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D567A4"/>
    <w:multiLevelType w:val="multilevel"/>
    <w:tmpl w:val="A99C418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7B344D6D"/>
    <w:multiLevelType w:val="multilevel"/>
    <w:tmpl w:val="20A6E4E6"/>
    <w:lvl w:ilvl="0">
      <w:start w:val="1"/>
      <w:numFmt w:val="lowerLetter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Roman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decimal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Roman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decimal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Roman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decimal"/>
      <w:lvlText w:val="%9."/>
      <w:lvlJc w:val="right"/>
      <w:pPr>
        <w:ind w:left="7200" w:firstLine="684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478"/>
    <w:rsid w:val="00615704"/>
    <w:rsid w:val="00B21478"/>
    <w:rsid w:val="00E5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E75F9F-88AC-4A0D-92E0-3F9C62171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NZ" w:eastAsia="en-N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Fordyce</dc:creator>
  <cp:lastModifiedBy>Carolyn Fordyce</cp:lastModifiedBy>
  <cp:revision>2</cp:revision>
  <dcterms:created xsi:type="dcterms:W3CDTF">2015-07-22T00:04:00Z</dcterms:created>
  <dcterms:modified xsi:type="dcterms:W3CDTF">2015-07-22T00:04:00Z</dcterms:modified>
</cp:coreProperties>
</file>